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4A" w:rsidRPr="00CC3324" w:rsidRDefault="0030464A" w:rsidP="0030464A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30464A" w:rsidRPr="00226A9E" w:rsidRDefault="0030464A" w:rsidP="0030464A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كيمياء</w:t>
      </w:r>
    </w:p>
    <w:p w:rsidR="0030464A" w:rsidRPr="00226A9E" w:rsidRDefault="0030464A" w:rsidP="0030464A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كروم - نيكل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5"/>
        <w:gridCol w:w="2082"/>
        <w:gridCol w:w="4182"/>
      </w:tblGrid>
      <w:tr w:rsidR="0030464A" w:rsidRPr="00EB4E57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4A" w:rsidRPr="00AA194D" w:rsidRDefault="0030464A" w:rsidP="008B316B">
            <w:pPr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118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006DAB" w:rsidRDefault="0030464A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226A9E" w:rsidRDefault="0030464A" w:rsidP="008B316B">
            <w:r>
              <w:rPr>
                <w:rFonts w:hint="cs"/>
                <w:rtl/>
              </w:rPr>
              <w:t>ع 158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30464A" w:rsidRPr="00B61E72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464A" w:rsidRPr="00EB4E57" w:rsidRDefault="0030464A" w:rsidP="008B316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006DAB" w:rsidRDefault="0030464A" w:rsidP="008B316B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ind w:left="283" w:hanging="283"/>
              <w:jc w:val="left"/>
              <w:rPr>
                <w:sz w:val="28"/>
                <w:rtl/>
              </w:rPr>
            </w:pPr>
            <w:r w:rsidRPr="00922BC4">
              <w:rPr>
                <w:sz w:val="28"/>
                <w:rtl/>
              </w:rPr>
              <w:t xml:space="preserve">تأثير </w:t>
            </w:r>
            <w:r w:rsidRPr="00922BC4">
              <w:rPr>
                <w:rFonts w:hint="cs"/>
                <w:sz w:val="28"/>
                <w:rtl/>
                <w:lang w:bidi="ar-EG"/>
              </w:rPr>
              <w:t>الإستبدال بأيون الكروم</w:t>
            </w:r>
            <w:r w:rsidRPr="00922BC4">
              <w:rPr>
                <w:sz w:val="28"/>
                <w:rtl/>
              </w:rPr>
              <w:t xml:space="preserve"> على الخواص</w:t>
            </w:r>
          </w:p>
          <w:p w:rsidR="0030464A" w:rsidRPr="00DD0143" w:rsidRDefault="0030464A" w:rsidP="008B316B">
            <w:pPr>
              <w:ind w:left="283" w:hanging="283"/>
              <w:jc w:val="left"/>
              <w:rPr>
                <w:sz w:val="28"/>
              </w:rPr>
            </w:pPr>
            <w:r w:rsidRPr="00922BC4">
              <w:rPr>
                <w:sz w:val="28"/>
                <w:rtl/>
              </w:rPr>
              <w:t xml:space="preserve"> </w:t>
            </w:r>
            <w:r w:rsidRPr="00922BC4">
              <w:rPr>
                <w:rFonts w:hint="cs"/>
                <w:sz w:val="28"/>
                <w:rtl/>
                <w:lang w:bidi="ar-EG"/>
              </w:rPr>
              <w:t>الإلكترو</w:t>
            </w:r>
            <w:r w:rsidRPr="00922BC4">
              <w:rPr>
                <w:sz w:val="28"/>
                <w:rtl/>
              </w:rPr>
              <w:t>مغناطيسيه لفريت النيكل</w:t>
            </w:r>
            <w:r w:rsidRPr="00DD0143">
              <w:rPr>
                <w:sz w:val="28"/>
              </w:rPr>
              <w:t xml:space="preserve"> </w:t>
            </w:r>
          </w:p>
        </w:tc>
      </w:tr>
      <w:tr w:rsidR="0030464A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006DAB" w:rsidRDefault="0030464A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82ACB" w:rsidRDefault="0030464A" w:rsidP="008B316B">
            <w:pPr>
              <w:rPr>
                <w:sz w:val="28"/>
                <w:rtl/>
              </w:rPr>
            </w:pPr>
            <w:r w:rsidRPr="00922BC4">
              <w:rPr>
                <w:rFonts w:hint="cs"/>
                <w:sz w:val="28"/>
                <w:rtl/>
                <w:lang w:bidi="ar-EG"/>
              </w:rPr>
              <w:t>د. ياسر محمد عثمان العنقرى</w:t>
            </w:r>
          </w:p>
        </w:tc>
      </w:tr>
      <w:tr w:rsidR="0030464A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5438DD" w:rsidRDefault="0030464A" w:rsidP="008B316B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B3259C" w:rsidRDefault="0030464A" w:rsidP="008B316B">
            <w:pPr>
              <w:rPr>
                <w:color w:val="FF0000"/>
                <w:sz w:val="28"/>
                <w:rtl/>
              </w:rPr>
            </w:pPr>
            <w:r w:rsidRPr="00F755BC">
              <w:rPr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محمد عبدالفتاح جبل</w:t>
            </w:r>
            <w:r>
              <w:rPr>
                <w:rFonts w:hint="cs"/>
                <w:color w:val="FF0000"/>
                <w:sz w:val="28"/>
                <w:rtl/>
              </w:rPr>
              <w:t xml:space="preserve"> </w:t>
            </w:r>
          </w:p>
        </w:tc>
      </w:tr>
      <w:tr w:rsidR="0030464A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006DAB" w:rsidRDefault="0030464A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226A9E" w:rsidRDefault="0030464A" w:rsidP="008B316B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30464A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B4E5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006DAB" w:rsidRDefault="0030464A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226A9E" w:rsidRDefault="0030464A" w:rsidP="008B316B">
            <w:pPr>
              <w:jc w:val="both"/>
            </w:pPr>
            <w:r>
              <w:rPr>
                <w:rFonts w:hint="cs"/>
                <w:rtl/>
              </w:rPr>
              <w:t xml:space="preserve">10 </w:t>
            </w:r>
            <w:r w:rsidRPr="00226A9E">
              <w:rPr>
                <w:rtl/>
              </w:rPr>
              <w:t>شهور</w:t>
            </w:r>
          </w:p>
        </w:tc>
      </w:tr>
      <w:tr w:rsidR="0030464A" w:rsidRPr="00ED3AA7" w:rsidTr="008B316B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D3AA7" w:rsidRDefault="0030464A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64A" w:rsidRPr="00ED3AA7" w:rsidRDefault="0030464A" w:rsidP="008B316B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30464A" w:rsidRDefault="0030464A" w:rsidP="0030464A">
      <w:pPr>
        <w:ind w:firstLine="574"/>
        <w:jc w:val="both"/>
        <w:rPr>
          <w:sz w:val="28"/>
          <w:rtl/>
          <w:lang w:bidi="ar-EG"/>
        </w:rPr>
      </w:pPr>
      <w:r w:rsidRPr="004C2824">
        <w:rPr>
          <w:rFonts w:hint="cs"/>
          <w:sz w:val="28"/>
          <w:rtl/>
          <w:lang w:bidi="ar-EG"/>
        </w:rPr>
        <w:tab/>
      </w:r>
      <w:r w:rsidRPr="00922BC4">
        <w:rPr>
          <w:rtl/>
        </w:rPr>
        <w:t xml:space="preserve">فى هذا </w:t>
      </w:r>
      <w:r w:rsidRPr="00922BC4">
        <w:rPr>
          <w:rFonts w:hint="cs"/>
          <w:rtl/>
        </w:rPr>
        <w:t>البحث</w:t>
      </w:r>
      <w:r w:rsidRPr="00922BC4">
        <w:rPr>
          <w:rtl/>
        </w:rPr>
        <w:t xml:space="preserve"> سيتم تحضير فريتات ذات تطبيقات صناعيه متوقعه من </w:t>
      </w:r>
      <w:r w:rsidRPr="00922BC4">
        <w:t>NiFe</w:t>
      </w:r>
      <w:r w:rsidRPr="00922BC4">
        <w:rPr>
          <w:vertAlign w:val="subscript"/>
        </w:rPr>
        <w:t>2-x</w:t>
      </w:r>
      <w:r w:rsidRPr="00922BC4">
        <w:t>Cr</w:t>
      </w:r>
      <w:r w:rsidRPr="00922BC4">
        <w:rPr>
          <w:i/>
          <w:iCs/>
          <w:vertAlign w:val="subscript"/>
        </w:rPr>
        <w:t>x</w:t>
      </w:r>
      <w:r w:rsidRPr="00922BC4">
        <w:t>O</w:t>
      </w:r>
      <w:r w:rsidRPr="00922BC4">
        <w:rPr>
          <w:vertAlign w:val="subscript"/>
        </w:rPr>
        <w:t>4</w:t>
      </w:r>
      <w:r w:rsidRPr="00922BC4">
        <w:rPr>
          <w:rFonts w:hint="cs"/>
          <w:rtl/>
          <w:lang w:bidi="ar-EG"/>
        </w:rPr>
        <w:t xml:space="preserve"> </w:t>
      </w:r>
      <w:r w:rsidRPr="00922BC4">
        <w:rPr>
          <w:rFonts w:hint="cs"/>
          <w:rtl/>
        </w:rPr>
        <w:t xml:space="preserve">،حيث </w:t>
      </w:r>
      <w:r w:rsidRPr="00922BC4">
        <w:rPr>
          <w:rFonts w:hint="cs"/>
          <w:rtl/>
          <w:lang w:bidi="ar-EG"/>
        </w:rPr>
        <w:t xml:space="preserve">    </w:t>
      </w:r>
      <w:r w:rsidRPr="00922BC4">
        <w:t xml:space="preserve">      </w:t>
      </w:r>
      <w:r w:rsidRPr="00922BC4">
        <w:rPr>
          <w:rFonts w:hint="cs"/>
          <w:rtl/>
        </w:rPr>
        <w:t xml:space="preserve">  </w:t>
      </w:r>
      <w:r w:rsidRPr="00922BC4">
        <w:t xml:space="preserve">(0.0 ≤ </w:t>
      </w:r>
      <w:r w:rsidRPr="00922BC4">
        <w:rPr>
          <w:i/>
          <w:iCs/>
        </w:rPr>
        <w:t>x</w:t>
      </w:r>
      <w:r w:rsidRPr="00922BC4">
        <w:t xml:space="preserve"> ≤ 1.0)</w:t>
      </w:r>
      <w:r w:rsidRPr="00922BC4">
        <w:rPr>
          <w:rFonts w:hint="cs"/>
          <w:rtl/>
        </w:rPr>
        <w:t>،</w:t>
      </w:r>
      <w:r w:rsidRPr="00922BC4">
        <w:rPr>
          <w:rFonts w:hint="cs"/>
          <w:vertAlign w:val="subscript"/>
          <w:rtl/>
        </w:rPr>
        <w:t xml:space="preserve"> </w:t>
      </w:r>
      <w:r w:rsidRPr="00922BC4">
        <w:rPr>
          <w:rFonts w:hint="cs"/>
          <w:rtl/>
        </w:rPr>
        <w:t>عن طريق التحلل الحرارى لأملاح الأكزالات</w:t>
      </w:r>
      <w:r w:rsidRPr="00922BC4">
        <w:rPr>
          <w:rtl/>
        </w:rPr>
        <w:t>.</w:t>
      </w:r>
      <w:r w:rsidRPr="00922BC4">
        <w:rPr>
          <w:rFonts w:hint="cs"/>
          <w:rtl/>
        </w:rPr>
        <w:t xml:space="preserve"> و الهدف من هذه البحث  هو دراسة تأثير </w:t>
      </w:r>
      <w:r w:rsidRPr="00922BC4">
        <w:rPr>
          <w:rFonts w:hint="cs"/>
          <w:rtl/>
          <w:lang w:bidi="ar-EG"/>
        </w:rPr>
        <w:t>إضافة</w:t>
      </w:r>
      <w:r w:rsidRPr="00922BC4">
        <w:rPr>
          <w:rFonts w:hint="cs"/>
          <w:rtl/>
        </w:rPr>
        <w:t xml:space="preserve"> أيون </w:t>
      </w:r>
      <w:r w:rsidRPr="00922BC4">
        <w:rPr>
          <w:rFonts w:hint="cs"/>
          <w:rtl/>
          <w:lang w:bidi="ar-EG"/>
        </w:rPr>
        <w:t>الكروم</w:t>
      </w:r>
      <w:r w:rsidRPr="00922BC4">
        <w:rPr>
          <w:rFonts w:hint="cs"/>
          <w:rtl/>
        </w:rPr>
        <w:t xml:space="preserve"> على </w:t>
      </w:r>
      <w:r w:rsidRPr="00922BC4">
        <w:rPr>
          <w:rtl/>
        </w:rPr>
        <w:t>الخواص التركيبيه، المغناطيسيه و الكهربيه لفريت النيكل</w:t>
      </w:r>
      <w:r w:rsidRPr="00922BC4">
        <w:rPr>
          <w:rFonts w:hint="cs"/>
          <w:rtl/>
        </w:rPr>
        <w:t xml:space="preserve">.  </w:t>
      </w:r>
      <w:r w:rsidRPr="00922BC4">
        <w:rPr>
          <w:rtl/>
        </w:rPr>
        <w:t xml:space="preserve"> سيتم </w:t>
      </w:r>
      <w:r w:rsidRPr="00922BC4">
        <w:rPr>
          <w:rFonts w:hint="cs"/>
          <w:rtl/>
          <w:lang w:bidi="ar-EG"/>
        </w:rPr>
        <w:t xml:space="preserve">قياس الخواص </w:t>
      </w:r>
      <w:r w:rsidRPr="00922BC4">
        <w:rPr>
          <w:rtl/>
        </w:rPr>
        <w:t>التركيبي</w:t>
      </w:r>
      <w:r w:rsidRPr="00922BC4">
        <w:rPr>
          <w:rFonts w:hint="cs"/>
          <w:rtl/>
          <w:lang w:bidi="ar-EG"/>
        </w:rPr>
        <w:t>ه ل</w:t>
      </w:r>
      <w:r w:rsidRPr="00922BC4">
        <w:rPr>
          <w:rtl/>
        </w:rPr>
        <w:t xml:space="preserve">لعينات المحضره </w:t>
      </w:r>
      <w:r w:rsidRPr="00922BC4">
        <w:rPr>
          <w:rFonts w:hint="cs"/>
          <w:rtl/>
          <w:lang w:bidi="ar-EG"/>
        </w:rPr>
        <w:t>بإستخدام</w:t>
      </w:r>
      <w:r w:rsidRPr="00922BC4">
        <w:rPr>
          <w:rtl/>
        </w:rPr>
        <w:t xml:space="preserve"> حيود الأشعه السينيه </w:t>
      </w:r>
      <w:r w:rsidRPr="00922BC4">
        <w:rPr>
          <w:rFonts w:hint="cs"/>
          <w:rtl/>
          <w:lang w:bidi="ar-EG"/>
        </w:rPr>
        <w:t>و طيف الأشعه تحت الحمراء</w:t>
      </w:r>
      <w:r w:rsidRPr="00922BC4">
        <w:rPr>
          <w:rtl/>
        </w:rPr>
        <w:t>. و لدراسة الخواص الكهربيه، سيتم   قياس تغير التوصيل الكهربى كداله فى درجة الحراره و التردد و ذلك للتنبأ بميكانيكية التوصيل الكهربى و حساب طاقات التنشيط</w:t>
      </w:r>
      <w:r w:rsidRPr="00922BC4">
        <w:rPr>
          <w:rFonts w:hint="cs"/>
          <w:rtl/>
          <w:lang w:bidi="ar-EG"/>
        </w:rPr>
        <w:t>.</w:t>
      </w:r>
      <w:r w:rsidRPr="00922BC4">
        <w:rPr>
          <w:rtl/>
        </w:rPr>
        <w:t xml:space="preserve"> </w:t>
      </w:r>
      <w:r w:rsidRPr="00922BC4">
        <w:rPr>
          <w:rFonts w:hint="cs"/>
          <w:rtl/>
          <w:lang w:bidi="ar-EG"/>
        </w:rPr>
        <w:t>و</w:t>
      </w:r>
      <w:r w:rsidRPr="00922BC4">
        <w:rPr>
          <w:rtl/>
        </w:rPr>
        <w:t xml:space="preserve"> لحساب المتغيرات المغناطيسيه المختلفه و دراسة</w:t>
      </w:r>
      <w:r w:rsidRPr="00922BC4">
        <w:rPr>
          <w:b/>
          <w:bCs/>
          <w:rtl/>
        </w:rPr>
        <w:t xml:space="preserve"> </w:t>
      </w:r>
      <w:r w:rsidRPr="00922BC4">
        <w:rPr>
          <w:rtl/>
        </w:rPr>
        <w:t>تأثير التخفيف المغناطيسى</w:t>
      </w:r>
      <w:r w:rsidRPr="00922BC4">
        <w:rPr>
          <w:rFonts w:hint="cs"/>
          <w:rtl/>
          <w:lang w:bidi="ar-EG"/>
        </w:rPr>
        <w:t xml:space="preserve"> سيتم قياس  القابليه المغناطيسيه</w:t>
      </w:r>
      <w:r w:rsidRPr="00922BC4">
        <w:rPr>
          <w:rtl/>
        </w:rPr>
        <w:t xml:space="preserve"> للعينات المحضره كداله فى</w:t>
      </w:r>
      <w:r w:rsidRPr="00922BC4">
        <w:rPr>
          <w:rFonts w:hint="cs"/>
          <w:rtl/>
          <w:lang w:bidi="ar-EG"/>
        </w:rPr>
        <w:t xml:space="preserve"> شدة المجال المغناطيسى و</w:t>
      </w:r>
      <w:r w:rsidRPr="00922BC4">
        <w:rPr>
          <w:rtl/>
        </w:rPr>
        <w:t xml:space="preserve"> درجة الحراره</w:t>
      </w:r>
      <w:r w:rsidRPr="00922BC4">
        <w:rPr>
          <w:rFonts w:hint="cs"/>
          <w:rtl/>
          <w:lang w:bidi="ar-EG"/>
        </w:rPr>
        <w:t xml:space="preserve"> </w:t>
      </w:r>
      <w:r w:rsidRPr="00922BC4">
        <w:rPr>
          <w:rtl/>
        </w:rPr>
        <w:t xml:space="preserve">. و على أساس القياسات السابقه سيتم شرح التغيرات التركيبيه، المغناطيسيه و الكهربيه المصاحبه </w:t>
      </w:r>
      <w:r w:rsidRPr="00922BC4">
        <w:rPr>
          <w:rFonts w:hint="cs"/>
          <w:rtl/>
        </w:rPr>
        <w:t>للتخفيف المغناطيسى</w:t>
      </w:r>
      <w:r w:rsidRPr="00922BC4">
        <w:rPr>
          <w:rtl/>
        </w:rPr>
        <w:t xml:space="preserve"> </w:t>
      </w:r>
      <w:r w:rsidRPr="00922BC4">
        <w:rPr>
          <w:rFonts w:hint="cs"/>
          <w:rtl/>
        </w:rPr>
        <w:t>ل</w:t>
      </w:r>
      <w:r w:rsidRPr="00922BC4">
        <w:rPr>
          <w:rtl/>
        </w:rPr>
        <w:t xml:space="preserve">فريت </w:t>
      </w:r>
      <w:r w:rsidRPr="00922BC4">
        <w:rPr>
          <w:rFonts w:hint="cs"/>
          <w:rtl/>
        </w:rPr>
        <w:t>النيك</w:t>
      </w:r>
      <w:r w:rsidRPr="00922BC4">
        <w:rPr>
          <w:rFonts w:hint="cs"/>
          <w:rtl/>
          <w:lang w:bidi="ar-EG"/>
        </w:rPr>
        <w:t>ل.</w:t>
      </w:r>
    </w:p>
    <w:p w:rsidR="0030464A" w:rsidRDefault="0030464A">
      <w:pPr>
        <w:bidi w:val="0"/>
        <w:spacing w:after="200" w:line="276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30464A" w:rsidRPr="00CC3324" w:rsidRDefault="0030464A" w:rsidP="0030464A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30464A" w:rsidRPr="00845A64" w:rsidRDefault="0030464A" w:rsidP="0030464A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Chemistry</w:t>
      </w:r>
    </w:p>
    <w:p w:rsidR="0030464A" w:rsidRPr="007627D8" w:rsidRDefault="0030464A" w:rsidP="0030464A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Chromium – Nickel ferrite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3"/>
        <w:gridCol w:w="2637"/>
        <w:gridCol w:w="3653"/>
      </w:tblGrid>
      <w:tr w:rsidR="0030464A" w:rsidTr="008B316B">
        <w:trPr>
          <w:trHeight w:val="20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464A" w:rsidRPr="00CC3324" w:rsidRDefault="0030464A" w:rsidP="008B316B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118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6B0778" w:rsidRDefault="0030464A" w:rsidP="008B316B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A 158</w:t>
            </w:r>
            <w:r w:rsidRPr="006B0778">
              <w:t>/42</w:t>
            </w:r>
            <w:r>
              <w:t>8</w:t>
            </w:r>
          </w:p>
        </w:tc>
      </w:tr>
      <w:tr w:rsidR="0030464A" w:rsidRPr="0082040A" w:rsidTr="008B316B">
        <w:trPr>
          <w:trHeight w:val="561"/>
        </w:trPr>
        <w:tc>
          <w:tcPr>
            <w:tcW w:w="6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464A" w:rsidRDefault="0030464A" w:rsidP="008B316B">
            <w:pPr>
              <w:bidi w:val="0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8E597D" w:rsidRDefault="0030464A" w:rsidP="0030464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jc w:val="left"/>
              <w:textAlignment w:val="baseline"/>
              <w:rPr>
                <w:rFonts w:cs="Times New Roman"/>
                <w:szCs w:val="24"/>
              </w:rPr>
            </w:pPr>
            <w:r w:rsidRPr="00922BC4">
              <w:rPr>
                <w:rStyle w:val="bf"/>
                <w:rFonts w:cs="Times New Roman"/>
                <w:szCs w:val="24"/>
                <w:lang w:bidi="ar-EG"/>
              </w:rPr>
              <w:t>Effect of chromium ion substitution on the electromagnetic properties of nickel ferrite</w:t>
            </w:r>
          </w:p>
        </w:tc>
      </w:tr>
      <w:tr w:rsidR="0030464A" w:rsidTr="008B316B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597E5E" w:rsidRDefault="0030464A" w:rsidP="008B316B">
            <w:pPr>
              <w:bidi w:val="0"/>
              <w:jc w:val="left"/>
              <w:rPr>
                <w:rFonts w:cs="Times New Roman"/>
                <w:szCs w:val="24"/>
              </w:rPr>
            </w:pPr>
            <w:r w:rsidRPr="00922BC4">
              <w:rPr>
                <w:rFonts w:cs="Times New Roman"/>
                <w:szCs w:val="24"/>
                <w:lang w:val="de-DE"/>
              </w:rPr>
              <w:t xml:space="preserve">Dr. </w:t>
            </w:r>
            <w:r w:rsidRPr="00922BC4">
              <w:rPr>
                <w:rFonts w:cs="Times New Roman"/>
                <w:szCs w:val="24"/>
              </w:rPr>
              <w:t xml:space="preserve"> Yasser Mohamed   Al-</w:t>
            </w:r>
            <w:proofErr w:type="spellStart"/>
            <w:r w:rsidRPr="00922BC4">
              <w:rPr>
                <w:rFonts w:cs="Times New Roman"/>
                <w:szCs w:val="24"/>
              </w:rPr>
              <w:t>Angari</w:t>
            </w:r>
            <w:proofErr w:type="spellEnd"/>
            <w:r w:rsidRPr="00922BC4">
              <w:rPr>
                <w:rFonts w:cs="Times New Roman"/>
                <w:szCs w:val="24"/>
              </w:rPr>
              <w:t xml:space="preserve">  </w:t>
            </w:r>
          </w:p>
        </w:tc>
      </w:tr>
      <w:tr w:rsidR="0030464A" w:rsidRPr="00255200" w:rsidTr="008B316B">
        <w:trPr>
          <w:trHeight w:val="68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846F7A" w:rsidRDefault="0030464A" w:rsidP="008B316B">
            <w:pPr>
              <w:bidi w:val="0"/>
              <w:jc w:val="left"/>
              <w:rPr>
                <w:rFonts w:cs="Times New Roman"/>
                <w:szCs w:val="24"/>
              </w:rPr>
            </w:pPr>
            <w:r w:rsidRPr="00922BC4">
              <w:rPr>
                <w:rFonts w:cs="Times New Roman"/>
                <w:szCs w:val="24"/>
              </w:rPr>
              <w:t xml:space="preserve">Dr. Mohamed </w:t>
            </w:r>
            <w:proofErr w:type="spellStart"/>
            <w:r w:rsidRPr="00922BC4">
              <w:rPr>
                <w:rFonts w:cs="Times New Roman"/>
                <w:szCs w:val="24"/>
              </w:rPr>
              <w:t>Abd</w:t>
            </w:r>
            <w:proofErr w:type="spellEnd"/>
            <w:r w:rsidRPr="00922BC4">
              <w:rPr>
                <w:rFonts w:cs="Times New Roman"/>
                <w:szCs w:val="24"/>
              </w:rPr>
              <w:t xml:space="preserve"> El-Fattah </w:t>
            </w:r>
            <w:proofErr w:type="spellStart"/>
            <w:r w:rsidRPr="00922BC4">
              <w:rPr>
                <w:rFonts w:cs="Times New Roman"/>
                <w:szCs w:val="24"/>
              </w:rPr>
              <w:t>Gabal</w:t>
            </w:r>
            <w:proofErr w:type="spellEnd"/>
          </w:p>
        </w:tc>
      </w:tr>
      <w:tr w:rsidR="0030464A" w:rsidTr="008B316B">
        <w:trPr>
          <w:trHeight w:val="3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6B0778" w:rsidRDefault="0030464A" w:rsidP="008B316B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30464A" w:rsidTr="008B316B">
        <w:trPr>
          <w:trHeight w:val="3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E03176" w:rsidRDefault="0030464A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30464A" w:rsidRPr="006B0778" w:rsidRDefault="0030464A" w:rsidP="008B316B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Pr="006B0778">
              <w:rPr>
                <w:szCs w:val="24"/>
              </w:rPr>
              <w:t>Months</w:t>
            </w:r>
          </w:p>
        </w:tc>
      </w:tr>
      <w:tr w:rsidR="0030464A" w:rsidTr="008B316B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64A" w:rsidRDefault="0030464A" w:rsidP="008B316B">
            <w:pPr>
              <w:pStyle w:val="Heading6"/>
              <w:bidi w:val="0"/>
            </w:pPr>
            <w:r>
              <w:t>Abstract</w:t>
            </w:r>
          </w:p>
        </w:tc>
      </w:tr>
    </w:tbl>
    <w:p w:rsidR="0030464A" w:rsidRPr="00922BC4" w:rsidRDefault="0030464A" w:rsidP="0030464A">
      <w:pPr>
        <w:bidi w:val="0"/>
        <w:rPr>
          <w:szCs w:val="24"/>
        </w:rPr>
      </w:pPr>
      <w:r w:rsidRPr="00922BC4">
        <w:rPr>
          <w:szCs w:val="24"/>
        </w:rPr>
        <w:t>Polycrystalline ferrites, of expected industrial applications, with the general formula NiFe</w:t>
      </w:r>
      <w:r w:rsidRPr="00922BC4">
        <w:rPr>
          <w:szCs w:val="24"/>
          <w:vertAlign w:val="subscript"/>
        </w:rPr>
        <w:t>2-x</w:t>
      </w:r>
      <w:r w:rsidRPr="00922BC4">
        <w:rPr>
          <w:szCs w:val="24"/>
        </w:rPr>
        <w:t>Cr</w:t>
      </w:r>
      <w:r w:rsidRPr="00922BC4">
        <w:rPr>
          <w:i/>
          <w:iCs/>
          <w:szCs w:val="24"/>
          <w:vertAlign w:val="subscript"/>
        </w:rPr>
        <w:t>x</w:t>
      </w:r>
      <w:r w:rsidRPr="00922BC4">
        <w:rPr>
          <w:szCs w:val="24"/>
        </w:rPr>
        <w:t>O</w:t>
      </w:r>
      <w:r w:rsidRPr="00922BC4">
        <w:rPr>
          <w:szCs w:val="24"/>
          <w:vertAlign w:val="subscript"/>
        </w:rPr>
        <w:t>4</w:t>
      </w:r>
      <w:r w:rsidRPr="00922BC4">
        <w:rPr>
          <w:szCs w:val="24"/>
        </w:rPr>
        <w:t xml:space="preserve"> (0 </w:t>
      </w:r>
      <w:r w:rsidRPr="00922BC4">
        <w:rPr>
          <w:szCs w:val="24"/>
        </w:rPr>
        <w:sym w:font="Symbol" w:char="F0A3"/>
      </w:r>
      <w:r w:rsidRPr="00922BC4">
        <w:rPr>
          <w:szCs w:val="24"/>
        </w:rPr>
        <w:t xml:space="preserve"> </w:t>
      </w:r>
      <w:r w:rsidRPr="00922BC4">
        <w:rPr>
          <w:i/>
          <w:iCs/>
          <w:szCs w:val="24"/>
        </w:rPr>
        <w:t>x</w:t>
      </w:r>
      <w:r w:rsidRPr="00922BC4">
        <w:rPr>
          <w:szCs w:val="24"/>
        </w:rPr>
        <w:t xml:space="preserve"> </w:t>
      </w:r>
      <w:r w:rsidRPr="00922BC4">
        <w:rPr>
          <w:szCs w:val="24"/>
        </w:rPr>
        <w:sym w:font="Symbol" w:char="F0A3"/>
      </w:r>
      <w:r w:rsidRPr="00922BC4">
        <w:rPr>
          <w:szCs w:val="24"/>
        </w:rPr>
        <w:t xml:space="preserve"> 1) will be synthesized through the thermal decomposition of their respective oxalates mixtures. Differential thermal analysis-</w:t>
      </w:r>
      <w:proofErr w:type="spellStart"/>
      <w:r w:rsidRPr="00922BC4">
        <w:rPr>
          <w:szCs w:val="24"/>
        </w:rPr>
        <w:t>thermogravimetry</w:t>
      </w:r>
      <w:proofErr w:type="spellEnd"/>
      <w:r w:rsidRPr="00922BC4">
        <w:rPr>
          <w:szCs w:val="24"/>
        </w:rPr>
        <w:t xml:space="preserve"> (DTA-TG) will be measured to characterize the oxalates decomposition course up to the ferrite formation. The present study attempts to understand the influence of Cr</w:t>
      </w:r>
      <w:r w:rsidRPr="00922BC4">
        <w:rPr>
          <w:szCs w:val="24"/>
          <w:vertAlign w:val="superscript"/>
        </w:rPr>
        <w:t>3+</w:t>
      </w:r>
      <w:r w:rsidRPr="00922BC4">
        <w:rPr>
          <w:szCs w:val="24"/>
        </w:rPr>
        <w:t xml:space="preserve"> substitution on the structural, electrical and magnetic properties of nickel ferrite </w:t>
      </w:r>
      <w:proofErr w:type="spellStart"/>
      <w:r w:rsidRPr="00922BC4">
        <w:rPr>
          <w:szCs w:val="24"/>
        </w:rPr>
        <w:t>spinel</w:t>
      </w:r>
      <w:proofErr w:type="spellEnd"/>
      <w:r w:rsidRPr="00922BC4">
        <w:rPr>
          <w:szCs w:val="24"/>
        </w:rPr>
        <w:t>. The structural properties will be studied using X-ray diffraction (XRD) and Fourier transforms infrared spectroscopy (FT-IR) where, the lattice parameter, X-ray density, oxygen parameter, inversion factor and radii of tetrahedral and octahedral sites will be calculated. AC electrical conductivity as a function of frequency and temperature will be measured to predict the possible conduction mechanisms and to calculate the conduction activation energies. The effect of magnetic dilution attributed to the Cr</w:t>
      </w:r>
      <w:r w:rsidRPr="00922BC4">
        <w:rPr>
          <w:szCs w:val="24"/>
          <w:vertAlign w:val="superscript"/>
        </w:rPr>
        <w:t>3+</w:t>
      </w:r>
      <w:r w:rsidRPr="00922BC4">
        <w:rPr>
          <w:szCs w:val="24"/>
        </w:rPr>
        <w:t xml:space="preserve"> substitution will be also investigated through the measuring of the molar magnetic susceptibilities of different samples as a function of magnetic field intensities and temperature. The observed effective magnetic moments and the values of Curie temperature will then be calculated and compared with the calculated ones.</w:t>
      </w:r>
    </w:p>
    <w:p w:rsidR="0030464A" w:rsidRDefault="0030464A" w:rsidP="0030464A">
      <w:pPr>
        <w:bidi w:val="0"/>
        <w:ind w:firstLine="574"/>
        <w:jc w:val="both"/>
        <w:rPr>
          <w:rFonts w:cs="Times New Roman"/>
          <w:szCs w:val="24"/>
          <w:lang w:bidi="ar-EG"/>
        </w:rPr>
      </w:pPr>
      <w:r w:rsidRPr="00922BC4">
        <w:rPr>
          <w:szCs w:val="24"/>
        </w:rPr>
        <w:t>The changes in the structural, electrical and magnetic properties accompanying the magnetic dilution will then be discussed.</w:t>
      </w:r>
    </w:p>
    <w:p w:rsidR="00210275" w:rsidRPr="0030464A" w:rsidRDefault="00210275">
      <w:pPr>
        <w:rPr>
          <w:rFonts w:hint="cs"/>
        </w:rPr>
      </w:pPr>
    </w:p>
    <w:sectPr w:rsidR="00210275" w:rsidRPr="0030464A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76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30464A"/>
    <w:rsid w:val="00210275"/>
    <w:rsid w:val="0030464A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4A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0464A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30464A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30464A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30464A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4A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30464A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0464A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30464A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30464A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30464A"/>
    <w:rPr>
      <w:rFonts w:ascii="Times New Roman" w:eastAsia="Times New Roman" w:hAnsi="Times New Roman" w:cs="Times New Roman"/>
      <w:sz w:val="24"/>
      <w:szCs w:val="24"/>
    </w:rPr>
  </w:style>
  <w:style w:type="character" w:customStyle="1" w:styleId="bf">
    <w:name w:val="bf"/>
    <w:basedOn w:val="DefaultParagraphFont"/>
    <w:rsid w:val="0030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>kaudsr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2010-05-16T16:52:00Z</dcterms:created>
  <dcterms:modified xsi:type="dcterms:W3CDTF">2010-05-16T16:52:00Z</dcterms:modified>
</cp:coreProperties>
</file>